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3DB" w:rsidRDefault="00F943DB" w:rsidP="00F943DB">
      <w:pPr>
        <w:jc w:val="center"/>
        <w:rPr>
          <w:rFonts w:ascii="Times New Roman" w:hAnsi="Times New Roman" w:cs="Times New Roman"/>
          <w:sz w:val="24"/>
          <w:szCs w:val="24"/>
          <w:lang w:eastAsia="es-ES"/>
        </w:rPr>
      </w:pPr>
      <w:r>
        <w:rPr>
          <w:rFonts w:ascii="Times New Roman" w:hAnsi="Times New Roman" w:cs="Times New Roman"/>
          <w:noProof/>
          <w:sz w:val="24"/>
          <w:szCs w:val="24"/>
          <w:lang w:eastAsia="es-ES"/>
        </w:rPr>
        <w:t xml:space="preserve">                                         </w:t>
      </w:r>
      <w:r>
        <w:rPr>
          <w:rFonts w:ascii="Times New Roman" w:hAnsi="Times New Roman" w:cs="Times New Roman"/>
          <w:noProof/>
          <w:sz w:val="24"/>
          <w:szCs w:val="24"/>
          <w:lang w:eastAsia="es-ES"/>
        </w:rPr>
        <w:drawing>
          <wp:inline distT="0" distB="0" distL="0" distR="0" wp14:anchorId="139EE874" wp14:editId="524866E8">
            <wp:extent cx="1123950" cy="1590675"/>
            <wp:effectExtent l="0" t="0" r="0" b="9525"/>
            <wp:docPr id="1" name="Imagen 1" descr="Descripción: Descripción: Copia de LOGO FAP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opia de LOGO FAPE TEXT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23950" cy="1590675"/>
                    </a:xfrm>
                    <a:prstGeom prst="rect">
                      <a:avLst/>
                    </a:prstGeom>
                    <a:noFill/>
                    <a:ln>
                      <a:noFill/>
                    </a:ln>
                  </pic:spPr>
                </pic:pic>
              </a:graphicData>
            </a:graphic>
          </wp:inline>
        </w:drawing>
      </w:r>
      <w:r>
        <w:rPr>
          <w:rFonts w:ascii="Times New Roman" w:hAnsi="Times New Roman" w:cs="Times New Roman"/>
          <w:sz w:val="24"/>
          <w:szCs w:val="24"/>
          <w:lang w:eastAsia="es-ES"/>
        </w:rPr>
        <w:t xml:space="preserve">                                                 </w:t>
      </w:r>
    </w:p>
    <w:p w:rsidR="00F943DB" w:rsidRDefault="00F943DB" w:rsidP="00F943DB">
      <w:pPr>
        <w:jc w:val="center"/>
        <w:rPr>
          <w:rFonts w:ascii="Century Gothic" w:hAnsi="Century Gothic"/>
          <w:b/>
          <w:bCs/>
          <w:sz w:val="20"/>
          <w:szCs w:val="20"/>
          <w:u w:val="single"/>
          <w:lang w:eastAsia="es-ES"/>
        </w:rPr>
      </w:pPr>
    </w:p>
    <w:p w:rsidR="00F943DB" w:rsidRDefault="00F943DB" w:rsidP="00F943DB">
      <w:pPr>
        <w:jc w:val="center"/>
        <w:rPr>
          <w:rFonts w:ascii="Century Gothic" w:hAnsi="Century Gothic"/>
          <w:b/>
          <w:bCs/>
          <w:sz w:val="20"/>
          <w:szCs w:val="20"/>
          <w:u w:val="single"/>
          <w:lang w:eastAsia="es-ES"/>
        </w:rPr>
      </w:pPr>
    </w:p>
    <w:p w:rsidR="00405079" w:rsidRDefault="00405079" w:rsidP="00405079">
      <w:pPr>
        <w:jc w:val="center"/>
        <w:rPr>
          <w:rFonts w:ascii="Century Gothic" w:hAnsi="Century Gothic"/>
          <w:b/>
          <w:bCs/>
          <w:sz w:val="32"/>
          <w:szCs w:val="32"/>
          <w:lang w:eastAsia="ar-SA"/>
        </w:rPr>
      </w:pPr>
    </w:p>
    <w:p w:rsidR="00540BCA" w:rsidRDefault="00540BCA" w:rsidP="00405079">
      <w:pPr>
        <w:jc w:val="center"/>
        <w:rPr>
          <w:rFonts w:ascii="Century Gothic" w:hAnsi="Century Gothic"/>
          <w:b/>
          <w:bCs/>
          <w:sz w:val="32"/>
          <w:szCs w:val="32"/>
          <w:lang w:eastAsia="ar-SA"/>
        </w:rPr>
      </w:pPr>
    </w:p>
    <w:p w:rsidR="00540BCA" w:rsidRDefault="00540BCA" w:rsidP="00405079">
      <w:pPr>
        <w:jc w:val="center"/>
        <w:rPr>
          <w:rFonts w:ascii="Century Gothic" w:hAnsi="Century Gothic"/>
          <w:b/>
          <w:bCs/>
          <w:sz w:val="32"/>
          <w:szCs w:val="32"/>
          <w:lang w:eastAsia="ar-SA"/>
        </w:rPr>
      </w:pPr>
    </w:p>
    <w:p w:rsidR="00405079" w:rsidRDefault="00405079" w:rsidP="00405079">
      <w:pPr>
        <w:jc w:val="center"/>
        <w:rPr>
          <w:rFonts w:ascii="Century Gothic" w:hAnsi="Century Gothic"/>
          <w:b/>
          <w:bCs/>
          <w:sz w:val="32"/>
          <w:szCs w:val="32"/>
          <w:lang w:eastAsia="ar-SA"/>
        </w:rPr>
      </w:pPr>
      <w:r w:rsidRPr="00405079">
        <w:rPr>
          <w:rFonts w:ascii="Century Gothic" w:hAnsi="Century Gothic"/>
          <w:b/>
          <w:bCs/>
          <w:sz w:val="32"/>
          <w:szCs w:val="32"/>
          <w:lang w:eastAsia="ar-SA"/>
        </w:rPr>
        <w:t>Nemesio Rodríguez: “Si somos capaces de asegurar el derecho de información de los ciudadanos, el periodismo seguirá teniendo futuro”</w:t>
      </w:r>
    </w:p>
    <w:p w:rsidR="00405079" w:rsidRDefault="00405079" w:rsidP="00405079">
      <w:pPr>
        <w:jc w:val="center"/>
        <w:rPr>
          <w:rFonts w:ascii="Century Gothic" w:hAnsi="Century Gothic"/>
          <w:b/>
          <w:bCs/>
          <w:sz w:val="32"/>
          <w:szCs w:val="32"/>
          <w:lang w:eastAsia="ar-SA"/>
        </w:rPr>
      </w:pPr>
    </w:p>
    <w:p w:rsidR="00405079" w:rsidRDefault="00405079" w:rsidP="00405079">
      <w:pPr>
        <w:jc w:val="center"/>
        <w:rPr>
          <w:rFonts w:ascii="Century Gothic" w:hAnsi="Century Gothic"/>
          <w:b/>
          <w:bCs/>
          <w:sz w:val="32"/>
          <w:szCs w:val="32"/>
          <w:lang w:eastAsia="ar-SA"/>
        </w:rPr>
      </w:pPr>
    </w:p>
    <w:p w:rsidR="00405079" w:rsidRDefault="00405079" w:rsidP="00405079">
      <w:pPr>
        <w:jc w:val="center"/>
        <w:rPr>
          <w:rFonts w:ascii="Century Gothic" w:hAnsi="Century Gothic"/>
          <w:bCs/>
          <w:sz w:val="28"/>
          <w:szCs w:val="28"/>
          <w:lang w:eastAsia="ar-SA"/>
        </w:rPr>
      </w:pPr>
    </w:p>
    <w:p w:rsidR="00540BCA" w:rsidRDefault="00540BCA" w:rsidP="00405079">
      <w:pPr>
        <w:jc w:val="center"/>
        <w:rPr>
          <w:rFonts w:ascii="Century Gothic" w:hAnsi="Century Gothic"/>
          <w:bCs/>
          <w:sz w:val="28"/>
          <w:szCs w:val="28"/>
          <w:lang w:eastAsia="ar-SA"/>
        </w:rPr>
      </w:pPr>
    </w:p>
    <w:p w:rsidR="00540BCA" w:rsidRDefault="00540BCA" w:rsidP="00405079">
      <w:pPr>
        <w:jc w:val="center"/>
        <w:rPr>
          <w:rFonts w:ascii="Century Gothic" w:hAnsi="Century Gothic"/>
          <w:bCs/>
          <w:sz w:val="28"/>
          <w:szCs w:val="28"/>
          <w:lang w:eastAsia="ar-SA"/>
        </w:rPr>
      </w:pPr>
    </w:p>
    <w:p w:rsidR="00405079" w:rsidRPr="00405079" w:rsidRDefault="00405079" w:rsidP="00405079">
      <w:pPr>
        <w:jc w:val="center"/>
        <w:rPr>
          <w:rFonts w:ascii="Century Gothic" w:hAnsi="Century Gothic"/>
          <w:bCs/>
          <w:sz w:val="28"/>
          <w:szCs w:val="28"/>
          <w:lang w:eastAsia="ar-SA"/>
        </w:rPr>
      </w:pPr>
      <w:r w:rsidRPr="00405079">
        <w:rPr>
          <w:rFonts w:ascii="Century Gothic" w:hAnsi="Century Gothic"/>
          <w:bCs/>
          <w:sz w:val="28"/>
          <w:szCs w:val="28"/>
          <w:lang w:eastAsia="ar-SA"/>
        </w:rPr>
        <w:t>El presidente saliente de la FAPE, en su informe de gestión, habla del fortalecimiento de la organización  en los últimos cuatro años, que ha servido para “consolidar nuestra proyección exterior y nuestro papel de máximo representante de nuestra profesión”</w:t>
      </w:r>
    </w:p>
    <w:p w:rsidR="00405079" w:rsidRPr="00405079" w:rsidRDefault="00405079" w:rsidP="00405079">
      <w:pPr>
        <w:jc w:val="center"/>
        <w:rPr>
          <w:rFonts w:ascii="Century Gothic" w:hAnsi="Century Gothic"/>
          <w:b/>
          <w:bCs/>
          <w:sz w:val="32"/>
          <w:szCs w:val="32"/>
          <w:lang w:eastAsia="ar-SA"/>
        </w:rPr>
      </w:pPr>
    </w:p>
    <w:p w:rsidR="0088156B" w:rsidRPr="0088156B" w:rsidRDefault="0088156B" w:rsidP="00DF3035">
      <w:pPr>
        <w:rPr>
          <w:rFonts w:ascii="Century Gothic" w:hAnsi="Century Gothic"/>
          <w:b/>
          <w:bCs/>
          <w:sz w:val="32"/>
          <w:szCs w:val="32"/>
          <w:lang w:eastAsia="ar-SA"/>
        </w:rPr>
      </w:pPr>
    </w:p>
    <w:p w:rsidR="00405079" w:rsidRDefault="00405079" w:rsidP="00405079">
      <w:pPr>
        <w:shd w:val="clear" w:color="auto" w:fill="FFFFFF"/>
        <w:jc w:val="both"/>
        <w:rPr>
          <w:rFonts w:ascii="Century Gothic" w:hAnsi="Century Gothic"/>
          <w:b/>
          <w:bCs/>
          <w:sz w:val="32"/>
          <w:szCs w:val="32"/>
          <w:lang w:eastAsia="ar-SA"/>
        </w:rPr>
      </w:pPr>
    </w:p>
    <w:p w:rsidR="00405079" w:rsidRDefault="00405079" w:rsidP="00405079">
      <w:pPr>
        <w:shd w:val="clear" w:color="auto" w:fill="FFFFFF"/>
        <w:jc w:val="both"/>
        <w:rPr>
          <w:rFonts w:ascii="Century Gothic" w:hAnsi="Century Gothic"/>
          <w:color w:val="000000"/>
          <w:lang w:eastAsia="ar-SA"/>
        </w:rPr>
      </w:pPr>
    </w:p>
    <w:p w:rsidR="00405079" w:rsidRDefault="00405079" w:rsidP="00405079">
      <w:pPr>
        <w:shd w:val="clear" w:color="auto" w:fill="FFFFFF"/>
        <w:jc w:val="both"/>
        <w:rPr>
          <w:rFonts w:ascii="Century Gothic" w:eastAsiaTheme="minorHAnsi" w:hAnsi="Century Gothic"/>
          <w:color w:val="000000"/>
          <w:lang w:eastAsia="es-ES"/>
        </w:rPr>
      </w:pPr>
      <w:r>
        <w:rPr>
          <w:rFonts w:ascii="Century Gothic" w:hAnsi="Century Gothic"/>
          <w:color w:val="000000"/>
          <w:lang w:eastAsia="ar-SA"/>
        </w:rPr>
        <w:t>SANTANDER</w:t>
      </w:r>
      <w:r w:rsidR="006F6F2E" w:rsidRPr="006F6F2E">
        <w:rPr>
          <w:rFonts w:ascii="Century Gothic" w:hAnsi="Century Gothic"/>
          <w:color w:val="000000"/>
          <w:lang w:eastAsia="ar-SA"/>
        </w:rPr>
        <w:t>,</w:t>
      </w:r>
      <w:r w:rsidR="00807D8D">
        <w:rPr>
          <w:rFonts w:ascii="Century Gothic" w:hAnsi="Century Gothic"/>
          <w:color w:val="000000"/>
          <w:lang w:eastAsia="ar-SA"/>
        </w:rPr>
        <w:t xml:space="preserve"> </w:t>
      </w:r>
      <w:r>
        <w:rPr>
          <w:rFonts w:ascii="Century Gothic" w:hAnsi="Century Gothic"/>
          <w:color w:val="000000"/>
          <w:lang w:eastAsia="ar-SA"/>
        </w:rPr>
        <w:t>21</w:t>
      </w:r>
      <w:r w:rsidR="006F6F2E" w:rsidRPr="006F6F2E">
        <w:rPr>
          <w:rFonts w:ascii="Century Gothic" w:hAnsi="Century Gothic"/>
          <w:color w:val="000000"/>
          <w:lang w:eastAsia="ar-SA"/>
        </w:rPr>
        <w:t xml:space="preserve"> DE </w:t>
      </w:r>
      <w:r>
        <w:rPr>
          <w:rFonts w:ascii="Century Gothic" w:hAnsi="Century Gothic"/>
          <w:color w:val="000000"/>
          <w:lang w:eastAsia="ar-SA"/>
        </w:rPr>
        <w:t>MAYO</w:t>
      </w:r>
      <w:r w:rsidR="0053113F">
        <w:rPr>
          <w:rFonts w:ascii="Century Gothic" w:hAnsi="Century Gothic"/>
          <w:color w:val="000000"/>
          <w:lang w:eastAsia="ar-SA"/>
        </w:rPr>
        <w:t xml:space="preserve"> DE 20</w:t>
      </w:r>
      <w:r w:rsidR="007A2010">
        <w:rPr>
          <w:rFonts w:ascii="Century Gothic" w:hAnsi="Century Gothic"/>
          <w:color w:val="000000"/>
          <w:lang w:eastAsia="ar-SA"/>
        </w:rPr>
        <w:t>22</w:t>
      </w:r>
      <w:r w:rsidR="006F6F2E" w:rsidRPr="006F6F2E">
        <w:rPr>
          <w:rFonts w:ascii="Century Gothic" w:hAnsi="Century Gothic"/>
          <w:color w:val="000000"/>
          <w:lang w:eastAsia="ar-SA"/>
        </w:rPr>
        <w:t xml:space="preserve">. </w:t>
      </w:r>
      <w:r w:rsidRPr="00405079">
        <w:rPr>
          <w:rFonts w:ascii="Century Gothic" w:eastAsiaTheme="minorHAnsi" w:hAnsi="Century Gothic"/>
          <w:color w:val="000000"/>
          <w:lang w:eastAsia="es-ES"/>
        </w:rPr>
        <w:t xml:space="preserve">El presidente de la </w:t>
      </w:r>
      <w:hyperlink r:id="rId8" w:history="1">
        <w:r w:rsidRPr="00405079">
          <w:rPr>
            <w:rStyle w:val="Hipervnculo"/>
            <w:rFonts w:ascii="Century Gothic" w:eastAsiaTheme="minorHAnsi" w:hAnsi="Century Gothic"/>
            <w:lang w:eastAsia="es-ES"/>
          </w:rPr>
          <w:t>Federación de Asociaciones de Periodistas de España (FAPE)</w:t>
        </w:r>
      </w:hyperlink>
      <w:r w:rsidRPr="00405079">
        <w:rPr>
          <w:rFonts w:ascii="Century Gothic" w:eastAsiaTheme="minorHAnsi" w:hAnsi="Century Gothic"/>
          <w:color w:val="000000"/>
          <w:lang w:eastAsia="es-ES"/>
        </w:rPr>
        <w:t xml:space="preserve">, </w:t>
      </w:r>
      <w:r w:rsidRPr="00405079">
        <w:rPr>
          <w:rFonts w:ascii="Century Gothic" w:eastAsiaTheme="minorHAnsi" w:hAnsi="Century Gothic"/>
          <w:b/>
          <w:color w:val="000000"/>
          <w:lang w:eastAsia="es-ES"/>
        </w:rPr>
        <w:t>Nemesio Rodríguez</w:t>
      </w:r>
      <w:r w:rsidRPr="00405079">
        <w:rPr>
          <w:rFonts w:ascii="Century Gothic" w:eastAsiaTheme="minorHAnsi" w:hAnsi="Century Gothic"/>
          <w:color w:val="000000"/>
          <w:lang w:eastAsia="es-ES"/>
        </w:rPr>
        <w:t>, ha destacado en la LXXXI Asamblea General de la Federación</w:t>
      </w:r>
      <w:r w:rsidR="00DC4280">
        <w:rPr>
          <w:rFonts w:ascii="Century Gothic" w:eastAsiaTheme="minorHAnsi" w:hAnsi="Century Gothic"/>
          <w:color w:val="000000"/>
          <w:lang w:eastAsia="es-ES"/>
        </w:rPr>
        <w:t>, que se celebra esta mañana en el Palacio de la Magdalena de Santander,</w:t>
      </w:r>
      <w:r w:rsidRPr="00405079">
        <w:rPr>
          <w:rFonts w:ascii="Century Gothic" w:eastAsiaTheme="minorHAnsi" w:hAnsi="Century Gothic"/>
          <w:color w:val="000000"/>
          <w:lang w:eastAsia="es-ES"/>
        </w:rPr>
        <w:t xml:space="preserve"> el fortalecimiento interno de la organización en los últimos cuatro años, un fortalecimiento “que también nos sirvió para consolidar nuestra proyección exterior y nuestro papel de máximo representante de nuestra profesión”.</w:t>
      </w:r>
    </w:p>
    <w:p w:rsidR="00405079" w:rsidRPr="00405079" w:rsidRDefault="00405079" w:rsidP="00405079">
      <w:pPr>
        <w:shd w:val="clear" w:color="auto" w:fill="FFFFFF"/>
        <w:jc w:val="both"/>
        <w:rPr>
          <w:rFonts w:ascii="Century Gothic" w:eastAsiaTheme="minorHAnsi" w:hAnsi="Century Gothic"/>
          <w:color w:val="000000"/>
          <w:lang w:eastAsia="es-ES"/>
        </w:rPr>
      </w:pPr>
    </w:p>
    <w:p w:rsidR="00405079" w:rsidRDefault="00405079" w:rsidP="00405079">
      <w:pPr>
        <w:shd w:val="clear" w:color="auto" w:fill="FFFFFF"/>
        <w:jc w:val="both"/>
        <w:rPr>
          <w:rFonts w:ascii="Century Gothic" w:eastAsiaTheme="minorHAnsi" w:hAnsi="Century Gothic"/>
          <w:color w:val="000000"/>
          <w:lang w:eastAsia="es-ES"/>
        </w:rPr>
      </w:pPr>
      <w:r w:rsidRPr="00405079">
        <w:rPr>
          <w:rFonts w:ascii="Century Gothic" w:eastAsiaTheme="minorHAnsi" w:hAnsi="Century Gothic"/>
          <w:color w:val="000000"/>
          <w:lang w:eastAsia="es-ES"/>
        </w:rPr>
        <w:t xml:space="preserve">En el que ha sido su último informe de gestión, </w:t>
      </w:r>
      <w:r>
        <w:rPr>
          <w:rFonts w:ascii="Century Gothic" w:eastAsiaTheme="minorHAnsi" w:hAnsi="Century Gothic"/>
          <w:color w:val="000000"/>
          <w:lang w:eastAsia="es-ES"/>
        </w:rPr>
        <w:t xml:space="preserve">Rodríguez, a quien sustituirá en la Presidencia </w:t>
      </w:r>
      <w:r w:rsidRPr="00405079">
        <w:rPr>
          <w:rFonts w:ascii="Century Gothic" w:eastAsiaTheme="minorHAnsi" w:hAnsi="Century Gothic"/>
          <w:b/>
          <w:color w:val="000000"/>
          <w:lang w:eastAsia="es-ES"/>
        </w:rPr>
        <w:t>Miguel Ángel Noceda</w:t>
      </w:r>
      <w:r>
        <w:rPr>
          <w:rFonts w:ascii="Century Gothic" w:eastAsiaTheme="minorHAnsi" w:hAnsi="Century Gothic"/>
          <w:color w:val="000000"/>
          <w:lang w:eastAsia="es-ES"/>
        </w:rPr>
        <w:t xml:space="preserve"> </w:t>
      </w:r>
      <w:r w:rsidRPr="00405079">
        <w:rPr>
          <w:rFonts w:ascii="Century Gothic" w:eastAsiaTheme="minorHAnsi" w:hAnsi="Century Gothic"/>
          <w:color w:val="000000"/>
          <w:lang w:eastAsia="es-ES"/>
        </w:rPr>
        <w:t xml:space="preserve">tras un cuatrienio al frente de la Federación, ha enumerado los principales retos en los que trabaja  actualmente la FAPE: las negociaciones con los grupos parlamentarios sobre los derechos de autor; el desarrollo legislativo del secreto profesional; la </w:t>
      </w:r>
      <w:r w:rsidRPr="00405079">
        <w:rPr>
          <w:rFonts w:ascii="Century Gothic" w:eastAsiaTheme="minorHAnsi" w:hAnsi="Century Gothic"/>
          <w:color w:val="000000"/>
          <w:lang w:eastAsia="es-ES"/>
        </w:rPr>
        <w:lastRenderedPageBreak/>
        <w:t xml:space="preserve">exigencia de que se levante el veto a los periodistas habilitados para dar clases de lengua y literatura; la necesaria alfabetización mediática y los grupos de trabajo relacionados con el Consejo estatal para combatir la desinformación, uno de los cuales preside el vicepresidente primero de la Federación, </w:t>
      </w:r>
      <w:r w:rsidRPr="00405079">
        <w:rPr>
          <w:rFonts w:ascii="Century Gothic" w:eastAsiaTheme="minorHAnsi" w:hAnsi="Century Gothic"/>
          <w:b/>
          <w:color w:val="000000"/>
          <w:lang w:eastAsia="es-ES"/>
        </w:rPr>
        <w:t>Aurelio Martín</w:t>
      </w:r>
      <w:r w:rsidRPr="00405079">
        <w:rPr>
          <w:rFonts w:ascii="Century Gothic" w:eastAsiaTheme="minorHAnsi" w:hAnsi="Century Gothic"/>
          <w:color w:val="000000"/>
          <w:lang w:eastAsia="es-ES"/>
        </w:rPr>
        <w:t>.</w:t>
      </w:r>
    </w:p>
    <w:p w:rsidR="00405079" w:rsidRPr="00405079" w:rsidRDefault="00405079" w:rsidP="00405079">
      <w:pPr>
        <w:shd w:val="clear" w:color="auto" w:fill="FFFFFF"/>
        <w:jc w:val="both"/>
        <w:rPr>
          <w:rFonts w:ascii="Century Gothic" w:eastAsiaTheme="minorHAnsi" w:hAnsi="Century Gothic"/>
          <w:color w:val="000000"/>
          <w:lang w:eastAsia="es-ES"/>
        </w:rPr>
      </w:pPr>
    </w:p>
    <w:p w:rsidR="00405079" w:rsidRDefault="00405079" w:rsidP="00405079">
      <w:pPr>
        <w:shd w:val="clear" w:color="auto" w:fill="FFFFFF"/>
        <w:jc w:val="both"/>
        <w:rPr>
          <w:rFonts w:ascii="Century Gothic" w:eastAsiaTheme="minorHAnsi" w:hAnsi="Century Gothic"/>
          <w:color w:val="000000"/>
          <w:lang w:eastAsia="es-ES"/>
        </w:rPr>
      </w:pPr>
      <w:r w:rsidRPr="00405079">
        <w:rPr>
          <w:rFonts w:ascii="Century Gothic" w:eastAsiaTheme="minorHAnsi" w:hAnsi="Century Gothic"/>
          <w:color w:val="000000"/>
          <w:lang w:eastAsia="es-ES"/>
        </w:rPr>
        <w:t xml:space="preserve"> “Hemos estado en la primera línea de la defensa de la libertad de expresión, del libre ejercicio del periodismo, del derecho a la información, de la necesidad de que más mujeres ocupen puestos directivos en los medios y de la urgencia de que las empresas tomen medidas serias para afrontar el acoso online, que afecta especialmente a las periodistas”, ha añadido.</w:t>
      </w:r>
    </w:p>
    <w:p w:rsidR="00405079" w:rsidRPr="00405079" w:rsidRDefault="00405079" w:rsidP="00405079">
      <w:pPr>
        <w:shd w:val="clear" w:color="auto" w:fill="FFFFFF"/>
        <w:jc w:val="both"/>
        <w:rPr>
          <w:rFonts w:ascii="Century Gothic" w:eastAsiaTheme="minorHAnsi" w:hAnsi="Century Gothic"/>
          <w:color w:val="000000"/>
          <w:lang w:eastAsia="es-ES"/>
        </w:rPr>
      </w:pPr>
    </w:p>
    <w:p w:rsidR="00405079" w:rsidRDefault="00405079" w:rsidP="00405079">
      <w:pPr>
        <w:shd w:val="clear" w:color="auto" w:fill="FFFFFF"/>
        <w:jc w:val="both"/>
        <w:rPr>
          <w:rFonts w:ascii="Century Gothic" w:eastAsiaTheme="minorHAnsi" w:hAnsi="Century Gothic"/>
          <w:color w:val="000000"/>
          <w:lang w:eastAsia="es-ES"/>
        </w:rPr>
      </w:pPr>
      <w:r w:rsidRPr="00405079">
        <w:rPr>
          <w:rFonts w:ascii="Century Gothic" w:eastAsiaTheme="minorHAnsi" w:hAnsi="Century Gothic"/>
          <w:color w:val="000000"/>
          <w:lang w:eastAsia="es-ES"/>
        </w:rPr>
        <w:t>En su intervención, Nemesio Rodríguez ha insistido en advertir que uno de los males de nuestro periodismo es el contagio de la polarización política a los medios y periodistas. “Una polarización que supone una clara pérdida de independencia al colocarse periodistas y medios en trincheras desde las que se defienden intereses partidistas y se prescinde del principio de que el periodismo debe lealtad ante todo a los ciudadanos”.</w:t>
      </w:r>
    </w:p>
    <w:p w:rsidR="00405079" w:rsidRPr="00405079" w:rsidRDefault="00405079" w:rsidP="00405079">
      <w:pPr>
        <w:shd w:val="clear" w:color="auto" w:fill="FFFFFF"/>
        <w:jc w:val="both"/>
        <w:rPr>
          <w:rFonts w:ascii="Century Gothic" w:eastAsiaTheme="minorHAnsi" w:hAnsi="Century Gothic"/>
          <w:color w:val="000000"/>
          <w:lang w:eastAsia="es-ES"/>
        </w:rPr>
      </w:pPr>
    </w:p>
    <w:p w:rsidR="00405079" w:rsidRDefault="00405079" w:rsidP="00405079">
      <w:pPr>
        <w:shd w:val="clear" w:color="auto" w:fill="FFFFFF"/>
        <w:jc w:val="both"/>
        <w:rPr>
          <w:rFonts w:ascii="Century Gothic" w:eastAsiaTheme="minorHAnsi" w:hAnsi="Century Gothic"/>
          <w:color w:val="000000"/>
          <w:lang w:eastAsia="es-ES"/>
        </w:rPr>
      </w:pPr>
      <w:r w:rsidRPr="00405079">
        <w:rPr>
          <w:rFonts w:ascii="Century Gothic" w:eastAsiaTheme="minorHAnsi" w:hAnsi="Century Gothic"/>
          <w:color w:val="000000"/>
          <w:lang w:eastAsia="es-ES"/>
        </w:rPr>
        <w:t>Esa lealtad, ha dicho, exige garantizar el derecho de información de los ciudadanos mediante el control independiente de los poderes y la difusión de informaciones veraces, verificadas, contrastadas con fuentes fiables, contextualizadas y sujetas a nuestras normas éticas.</w:t>
      </w:r>
    </w:p>
    <w:p w:rsidR="00405079" w:rsidRPr="00405079" w:rsidRDefault="00405079" w:rsidP="00405079">
      <w:pPr>
        <w:shd w:val="clear" w:color="auto" w:fill="FFFFFF"/>
        <w:jc w:val="both"/>
        <w:rPr>
          <w:rFonts w:ascii="Century Gothic" w:eastAsiaTheme="minorHAnsi" w:hAnsi="Century Gothic"/>
          <w:color w:val="000000"/>
          <w:lang w:eastAsia="es-ES"/>
        </w:rPr>
      </w:pPr>
    </w:p>
    <w:p w:rsidR="00405079" w:rsidRDefault="00405079" w:rsidP="00405079">
      <w:pPr>
        <w:shd w:val="clear" w:color="auto" w:fill="FFFFFF"/>
        <w:jc w:val="both"/>
        <w:rPr>
          <w:rFonts w:ascii="Century Gothic" w:eastAsiaTheme="minorHAnsi" w:hAnsi="Century Gothic"/>
          <w:color w:val="000000"/>
          <w:lang w:eastAsia="es-ES"/>
        </w:rPr>
      </w:pPr>
      <w:r w:rsidRPr="00405079">
        <w:rPr>
          <w:rFonts w:ascii="Century Gothic" w:eastAsiaTheme="minorHAnsi" w:hAnsi="Century Gothic"/>
          <w:color w:val="000000"/>
          <w:lang w:eastAsia="es-ES"/>
        </w:rPr>
        <w:t xml:space="preserve">“Si somos capaces de asegurar con firmeza tal derecho constitucional, vital para la consolidación de la democracia, el periodismo seguirá teniendo futuro”, ha afirmado. </w:t>
      </w:r>
    </w:p>
    <w:p w:rsidR="00405079" w:rsidRPr="00405079" w:rsidRDefault="00405079" w:rsidP="00405079">
      <w:pPr>
        <w:shd w:val="clear" w:color="auto" w:fill="FFFFFF"/>
        <w:jc w:val="both"/>
        <w:rPr>
          <w:rFonts w:ascii="Century Gothic" w:eastAsiaTheme="minorHAnsi" w:hAnsi="Century Gothic"/>
          <w:color w:val="000000"/>
          <w:lang w:eastAsia="es-ES"/>
        </w:rPr>
      </w:pPr>
    </w:p>
    <w:p w:rsidR="00405079" w:rsidRDefault="00405079" w:rsidP="00405079">
      <w:pPr>
        <w:shd w:val="clear" w:color="auto" w:fill="FFFFFF"/>
        <w:jc w:val="both"/>
        <w:rPr>
          <w:rFonts w:ascii="Century Gothic" w:eastAsiaTheme="minorHAnsi" w:hAnsi="Century Gothic"/>
          <w:color w:val="000000"/>
          <w:lang w:eastAsia="es-ES"/>
        </w:rPr>
      </w:pPr>
      <w:r w:rsidRPr="00405079">
        <w:rPr>
          <w:rFonts w:ascii="Century Gothic" w:eastAsiaTheme="minorHAnsi" w:hAnsi="Century Gothic"/>
          <w:color w:val="000000"/>
          <w:lang w:eastAsia="es-ES"/>
        </w:rPr>
        <w:t>Respecto a la precariedad laboral con la que convive el sector, Rodríguez ha remarcado que el editor que crea que el usuario va a pagar por información basura está abocado al fracaso. “Quien paga quiere calidad y sabemos que ese tipo de periodismo y la innovación para adaptarse a los cambios de las audiencias necesitan periodistas bien formados y con buenas condiciones salariales y laborales. El principal enemigo del buen periodismo es la precariedad laboral”.</w:t>
      </w:r>
    </w:p>
    <w:p w:rsidR="00405079" w:rsidRPr="00405079" w:rsidRDefault="00405079" w:rsidP="00405079">
      <w:pPr>
        <w:shd w:val="clear" w:color="auto" w:fill="FFFFFF"/>
        <w:jc w:val="both"/>
        <w:rPr>
          <w:rFonts w:ascii="Century Gothic" w:eastAsiaTheme="minorHAnsi" w:hAnsi="Century Gothic"/>
          <w:color w:val="000000"/>
          <w:lang w:eastAsia="es-ES"/>
        </w:rPr>
      </w:pPr>
    </w:p>
    <w:p w:rsidR="00405079" w:rsidRDefault="00405079" w:rsidP="00405079">
      <w:pPr>
        <w:shd w:val="clear" w:color="auto" w:fill="FFFFFF"/>
        <w:jc w:val="both"/>
        <w:rPr>
          <w:rFonts w:ascii="Century Gothic" w:eastAsiaTheme="minorHAnsi" w:hAnsi="Century Gothic"/>
          <w:color w:val="000000"/>
          <w:lang w:eastAsia="es-ES"/>
        </w:rPr>
      </w:pPr>
      <w:r w:rsidRPr="00405079">
        <w:rPr>
          <w:rFonts w:ascii="Century Gothic" w:eastAsiaTheme="minorHAnsi" w:hAnsi="Century Gothic"/>
          <w:color w:val="000000"/>
          <w:lang w:eastAsia="es-ES"/>
        </w:rPr>
        <w:t xml:space="preserve">En el ámbito internacional, el presidente saliente de la FAPE ha aprovechado para para enviar un mensaje de solidaridad y apoyo a los periodistas españoles presentes en Ucrania. “Estar en el lugar de los hechos es vital para que se den a conocer las atrocidades que se cometen en las guerras”, ha dicho. </w:t>
      </w:r>
    </w:p>
    <w:p w:rsidR="00405079" w:rsidRPr="00405079" w:rsidRDefault="00405079" w:rsidP="00405079">
      <w:pPr>
        <w:shd w:val="clear" w:color="auto" w:fill="FFFFFF"/>
        <w:jc w:val="both"/>
        <w:rPr>
          <w:rFonts w:ascii="Century Gothic" w:eastAsiaTheme="minorHAnsi" w:hAnsi="Century Gothic"/>
          <w:color w:val="000000"/>
          <w:lang w:eastAsia="es-ES"/>
        </w:rPr>
      </w:pPr>
    </w:p>
    <w:p w:rsidR="00405079" w:rsidRDefault="00405079" w:rsidP="00405079">
      <w:pPr>
        <w:shd w:val="clear" w:color="auto" w:fill="FFFFFF"/>
        <w:jc w:val="both"/>
        <w:rPr>
          <w:rFonts w:ascii="Century Gothic" w:eastAsiaTheme="minorHAnsi" w:hAnsi="Century Gothic"/>
          <w:color w:val="000000"/>
          <w:lang w:eastAsia="es-ES"/>
        </w:rPr>
      </w:pPr>
      <w:r w:rsidRPr="00405079">
        <w:rPr>
          <w:rFonts w:ascii="Century Gothic" w:eastAsiaTheme="minorHAnsi" w:hAnsi="Century Gothic"/>
          <w:color w:val="000000"/>
          <w:lang w:eastAsia="es-ES"/>
        </w:rPr>
        <w:t xml:space="preserve">Además, ha recordado que, junto a los sindicatos, se acudió a la embajada de México para entregar una carta dirigida a su presidente, </w:t>
      </w:r>
      <w:r w:rsidRPr="00405079">
        <w:rPr>
          <w:rFonts w:ascii="Century Gothic" w:eastAsiaTheme="minorHAnsi" w:hAnsi="Century Gothic"/>
          <w:b/>
          <w:color w:val="000000"/>
          <w:lang w:eastAsia="es-ES"/>
        </w:rPr>
        <w:t>Andrés Manuel López Calderón</w:t>
      </w:r>
      <w:r w:rsidRPr="00405079">
        <w:rPr>
          <w:rFonts w:ascii="Century Gothic" w:eastAsiaTheme="minorHAnsi" w:hAnsi="Century Gothic"/>
          <w:color w:val="000000"/>
          <w:lang w:eastAsia="es-ES"/>
        </w:rPr>
        <w:t>, en la que se reclamaba que adoptará medidas urgentes para atajar no solo los asesinatos de periodistas, sino también la elevada impunidad (más del 90 por ciento) que los rodea.</w:t>
      </w:r>
    </w:p>
    <w:p w:rsidR="00405079" w:rsidRPr="00405079" w:rsidRDefault="00405079" w:rsidP="00405079">
      <w:pPr>
        <w:shd w:val="clear" w:color="auto" w:fill="FFFFFF"/>
        <w:jc w:val="both"/>
        <w:rPr>
          <w:rFonts w:ascii="Century Gothic" w:eastAsiaTheme="minorHAnsi" w:hAnsi="Century Gothic"/>
          <w:color w:val="000000"/>
          <w:lang w:eastAsia="es-ES"/>
        </w:rPr>
      </w:pPr>
    </w:p>
    <w:p w:rsidR="00405079" w:rsidRDefault="00405079" w:rsidP="00405079">
      <w:pPr>
        <w:shd w:val="clear" w:color="auto" w:fill="FFFFFF"/>
        <w:jc w:val="both"/>
        <w:rPr>
          <w:rFonts w:ascii="Century Gothic" w:eastAsiaTheme="minorHAnsi" w:hAnsi="Century Gothic"/>
          <w:color w:val="000000"/>
          <w:lang w:eastAsia="es-ES"/>
        </w:rPr>
      </w:pPr>
      <w:r w:rsidRPr="00405079">
        <w:rPr>
          <w:rFonts w:ascii="Century Gothic" w:eastAsiaTheme="minorHAnsi" w:hAnsi="Century Gothic"/>
          <w:color w:val="000000"/>
          <w:lang w:eastAsia="es-ES"/>
        </w:rPr>
        <w:t xml:space="preserve">Tras agradecer el trabajo realizado a su equipo, Nemesio Rodríguez ha terminado su intervención con un homenaje a “aquellos compañeros visionarios que, bajo la presidencia de </w:t>
      </w:r>
      <w:r w:rsidRPr="00405079">
        <w:rPr>
          <w:rFonts w:ascii="Century Gothic" w:eastAsiaTheme="minorHAnsi" w:hAnsi="Century Gothic"/>
          <w:b/>
          <w:color w:val="000000"/>
          <w:lang w:eastAsia="es-ES"/>
        </w:rPr>
        <w:t>José Segura</w:t>
      </w:r>
      <w:r w:rsidRPr="00405079">
        <w:rPr>
          <w:rFonts w:ascii="Century Gothic" w:eastAsiaTheme="minorHAnsi" w:hAnsi="Century Gothic"/>
          <w:color w:val="000000"/>
          <w:lang w:eastAsia="es-ES"/>
        </w:rPr>
        <w:t xml:space="preserve">, aprobaron el 19 de mayo </w:t>
      </w:r>
      <w:r w:rsidRPr="00405079">
        <w:rPr>
          <w:rFonts w:ascii="Century Gothic" w:eastAsiaTheme="minorHAnsi" w:hAnsi="Century Gothic"/>
          <w:color w:val="000000"/>
          <w:lang w:eastAsia="es-ES"/>
        </w:rPr>
        <w:lastRenderedPageBreak/>
        <w:t>de 1922 convocar una asamblea nacional de asociaciones para crear la FAPE”, que en este fin de semana celebra su Centenario en Santander.</w:t>
      </w:r>
    </w:p>
    <w:p w:rsidR="00152483" w:rsidRDefault="00152483" w:rsidP="00405079">
      <w:pPr>
        <w:shd w:val="clear" w:color="auto" w:fill="FFFFFF"/>
        <w:jc w:val="both"/>
        <w:rPr>
          <w:rFonts w:ascii="Century Gothic" w:eastAsiaTheme="minorHAnsi" w:hAnsi="Century Gothic"/>
          <w:color w:val="000000"/>
          <w:lang w:eastAsia="es-ES"/>
        </w:rPr>
      </w:pPr>
    </w:p>
    <w:p w:rsidR="00152483" w:rsidRDefault="00152483" w:rsidP="00405079">
      <w:pPr>
        <w:shd w:val="clear" w:color="auto" w:fill="FFFFFF"/>
        <w:jc w:val="both"/>
        <w:rPr>
          <w:rFonts w:ascii="Century Gothic" w:eastAsiaTheme="minorHAnsi" w:hAnsi="Century Gothic"/>
          <w:color w:val="000000"/>
          <w:lang w:eastAsia="es-ES"/>
        </w:rPr>
      </w:pPr>
      <w:r>
        <w:rPr>
          <w:rFonts w:ascii="Century Gothic" w:eastAsiaTheme="minorHAnsi" w:hAnsi="Century Gothic"/>
          <w:color w:val="000000"/>
          <w:lang w:eastAsia="es-ES"/>
        </w:rPr>
        <w:t xml:space="preserve">Tras el saludo a los asambleístas de la presidenta de la Asociación de Periodistas de Cantabria, </w:t>
      </w:r>
      <w:r w:rsidRPr="00152483">
        <w:rPr>
          <w:rFonts w:ascii="Century Gothic" w:eastAsiaTheme="minorHAnsi" w:hAnsi="Century Gothic"/>
          <w:b/>
          <w:color w:val="000000"/>
          <w:lang w:eastAsia="es-ES"/>
        </w:rPr>
        <w:t>Lola Gallardo</w:t>
      </w:r>
      <w:r>
        <w:rPr>
          <w:rFonts w:ascii="Century Gothic" w:eastAsiaTheme="minorHAnsi" w:hAnsi="Century Gothic"/>
          <w:color w:val="000000"/>
          <w:lang w:eastAsia="es-ES"/>
        </w:rPr>
        <w:t xml:space="preserve">, el Centenario y la LXXXI Asamblea de la FAPE han sido inaugurados por la  consejera de Presidencia del Gobierno de Cantabria y la alcaldesa de Santander, contando entre el público con la presencia del presidente del Parlamento Cántabro, </w:t>
      </w:r>
      <w:r w:rsidRPr="00152483">
        <w:rPr>
          <w:rFonts w:ascii="Century Gothic" w:eastAsiaTheme="minorHAnsi" w:hAnsi="Century Gothic"/>
          <w:b/>
          <w:color w:val="000000"/>
          <w:lang w:eastAsia="es-ES"/>
        </w:rPr>
        <w:t>Joaquín Gómez</w:t>
      </w:r>
      <w:r>
        <w:rPr>
          <w:rFonts w:ascii="Century Gothic" w:eastAsiaTheme="minorHAnsi" w:hAnsi="Century Gothic"/>
          <w:color w:val="000000"/>
          <w:lang w:eastAsia="es-ES"/>
        </w:rPr>
        <w:t>.</w:t>
      </w:r>
    </w:p>
    <w:p w:rsidR="00152483" w:rsidRDefault="00152483" w:rsidP="00405079">
      <w:pPr>
        <w:shd w:val="clear" w:color="auto" w:fill="FFFFFF"/>
        <w:jc w:val="both"/>
        <w:rPr>
          <w:rFonts w:ascii="Century Gothic" w:eastAsiaTheme="minorHAnsi" w:hAnsi="Century Gothic"/>
          <w:color w:val="000000"/>
          <w:lang w:eastAsia="es-ES"/>
        </w:rPr>
      </w:pPr>
    </w:p>
    <w:p w:rsidR="00AD7EAF" w:rsidRDefault="00152483" w:rsidP="00405079">
      <w:pPr>
        <w:shd w:val="clear" w:color="auto" w:fill="FFFFFF"/>
        <w:jc w:val="both"/>
        <w:rPr>
          <w:rFonts w:ascii="Century Gothic" w:eastAsiaTheme="minorHAnsi" w:hAnsi="Century Gothic"/>
          <w:color w:val="000000"/>
          <w:lang w:eastAsia="es-ES"/>
        </w:rPr>
      </w:pPr>
      <w:r>
        <w:rPr>
          <w:rFonts w:ascii="Century Gothic" w:eastAsiaTheme="minorHAnsi" w:hAnsi="Century Gothic"/>
          <w:color w:val="000000"/>
          <w:lang w:eastAsia="es-ES"/>
        </w:rPr>
        <w:t>La consejera, Paula Fernandez, ha recordado que en 1922, cuando se fundó la Federación en Santander, “se puso la primera piedra de la valoración de esta profesión”. “No hay democracia sin periodismo pero sí periodismo sin democracia”</w:t>
      </w:r>
      <w:r w:rsidR="00AD7EAF">
        <w:rPr>
          <w:rFonts w:ascii="Century Gothic" w:eastAsiaTheme="minorHAnsi" w:hAnsi="Century Gothic"/>
          <w:color w:val="000000"/>
          <w:lang w:eastAsia="es-ES"/>
        </w:rPr>
        <w:t>, ha dicho.</w:t>
      </w:r>
    </w:p>
    <w:p w:rsidR="00AD7EAF" w:rsidRDefault="00AD7EAF" w:rsidP="00405079">
      <w:pPr>
        <w:shd w:val="clear" w:color="auto" w:fill="FFFFFF"/>
        <w:jc w:val="both"/>
        <w:rPr>
          <w:rFonts w:ascii="Century Gothic" w:eastAsiaTheme="minorHAnsi" w:hAnsi="Century Gothic"/>
          <w:color w:val="000000"/>
          <w:lang w:eastAsia="es-ES"/>
        </w:rPr>
      </w:pPr>
    </w:p>
    <w:p w:rsidR="00A42EBE" w:rsidRDefault="00AD7EAF" w:rsidP="00405079">
      <w:pPr>
        <w:shd w:val="clear" w:color="auto" w:fill="FFFFFF"/>
        <w:jc w:val="both"/>
        <w:rPr>
          <w:rFonts w:ascii="Century Gothic" w:eastAsiaTheme="minorHAnsi" w:hAnsi="Century Gothic"/>
          <w:color w:val="000000"/>
          <w:lang w:eastAsia="es-ES"/>
        </w:rPr>
      </w:pPr>
      <w:r>
        <w:rPr>
          <w:rFonts w:ascii="Century Gothic" w:eastAsiaTheme="minorHAnsi" w:hAnsi="Century Gothic"/>
          <w:color w:val="000000"/>
          <w:lang w:eastAsia="es-ES"/>
        </w:rPr>
        <w:t xml:space="preserve">Por su parte, la alcaldesa </w:t>
      </w:r>
      <w:r w:rsidRPr="00AD7EAF">
        <w:rPr>
          <w:rFonts w:ascii="Century Gothic" w:eastAsiaTheme="minorHAnsi" w:hAnsi="Century Gothic"/>
          <w:b/>
          <w:color w:val="000000"/>
          <w:lang w:eastAsia="es-ES"/>
        </w:rPr>
        <w:t>Gema Igual</w:t>
      </w:r>
      <w:r>
        <w:rPr>
          <w:rFonts w:ascii="Century Gothic" w:eastAsiaTheme="minorHAnsi" w:hAnsi="Century Gothic"/>
          <w:color w:val="000000"/>
          <w:lang w:eastAsia="es-ES"/>
        </w:rPr>
        <w:t xml:space="preserve">, </w:t>
      </w:r>
      <w:r w:rsidR="00152483">
        <w:rPr>
          <w:rFonts w:ascii="Century Gothic" w:eastAsiaTheme="minorHAnsi" w:hAnsi="Century Gothic"/>
          <w:color w:val="000000"/>
          <w:lang w:eastAsia="es-ES"/>
        </w:rPr>
        <w:t xml:space="preserve"> </w:t>
      </w:r>
      <w:r>
        <w:rPr>
          <w:rFonts w:ascii="Century Gothic" w:eastAsiaTheme="minorHAnsi" w:hAnsi="Century Gothic"/>
          <w:color w:val="000000"/>
          <w:lang w:eastAsia="es-ES"/>
        </w:rPr>
        <w:t xml:space="preserve">ha destacado que “vuestra profesión es una de las que más responsabilidad conlleva” y que “la información debe estar contrastada y la independencia debe mandar en todo cuanto se publique, si no se trata </w:t>
      </w:r>
      <w:r w:rsidR="00C47307">
        <w:rPr>
          <w:rFonts w:ascii="Century Gothic" w:eastAsiaTheme="minorHAnsi" w:hAnsi="Century Gothic"/>
          <w:color w:val="000000"/>
          <w:lang w:eastAsia="es-ES"/>
        </w:rPr>
        <w:t xml:space="preserve">de </w:t>
      </w:r>
      <w:r>
        <w:rPr>
          <w:rFonts w:ascii="Century Gothic" w:eastAsiaTheme="minorHAnsi" w:hAnsi="Century Gothic"/>
          <w:color w:val="000000"/>
          <w:lang w:eastAsia="es-ES"/>
        </w:rPr>
        <w:t>opinión”. Además, ambas políticas han tenido un recuerdo para los periodistas que cubren sobre el terreno la guerra de Ucrania.</w:t>
      </w:r>
    </w:p>
    <w:p w:rsidR="00AD7EAF" w:rsidRDefault="00AD7EAF" w:rsidP="00405079">
      <w:pPr>
        <w:shd w:val="clear" w:color="auto" w:fill="FFFFFF"/>
        <w:jc w:val="both"/>
        <w:rPr>
          <w:rFonts w:ascii="Century Gothic" w:eastAsiaTheme="minorHAnsi" w:hAnsi="Century Gothic"/>
          <w:color w:val="000000"/>
          <w:lang w:eastAsia="es-ES"/>
        </w:rPr>
      </w:pPr>
    </w:p>
    <w:p w:rsidR="00AD7EAF" w:rsidRDefault="00AD7EAF" w:rsidP="00405079">
      <w:pPr>
        <w:shd w:val="clear" w:color="auto" w:fill="FFFFFF"/>
        <w:jc w:val="both"/>
        <w:rPr>
          <w:rFonts w:ascii="Century Gothic" w:eastAsiaTheme="minorHAnsi" w:hAnsi="Century Gothic"/>
          <w:color w:val="000000"/>
          <w:lang w:eastAsia="es-ES"/>
        </w:rPr>
      </w:pPr>
      <w:r>
        <w:rPr>
          <w:rFonts w:ascii="Century Gothic" w:eastAsiaTheme="minorHAnsi" w:hAnsi="Century Gothic"/>
          <w:color w:val="000000"/>
          <w:lang w:eastAsia="es-ES"/>
        </w:rPr>
        <w:t>También</w:t>
      </w:r>
      <w:r w:rsidR="00396057">
        <w:rPr>
          <w:rFonts w:ascii="Century Gothic" w:eastAsiaTheme="minorHAnsi" w:hAnsi="Century Gothic"/>
          <w:color w:val="000000"/>
          <w:lang w:eastAsia="es-ES"/>
        </w:rPr>
        <w:t>, a través de un vídeo, ha felicitado</w:t>
      </w:r>
      <w:r>
        <w:rPr>
          <w:rFonts w:ascii="Century Gothic" w:eastAsiaTheme="minorHAnsi" w:hAnsi="Century Gothic"/>
          <w:color w:val="000000"/>
          <w:lang w:eastAsia="es-ES"/>
        </w:rPr>
        <w:t xml:space="preserve"> a la FAPE </w:t>
      </w:r>
      <w:r w:rsidR="00396057">
        <w:rPr>
          <w:rFonts w:ascii="Century Gothic" w:eastAsiaTheme="minorHAnsi" w:hAnsi="Century Gothic"/>
          <w:color w:val="000000"/>
          <w:lang w:eastAsia="es-ES"/>
        </w:rPr>
        <w:t xml:space="preserve">por su centenario </w:t>
      </w:r>
      <w:r>
        <w:rPr>
          <w:rFonts w:ascii="Century Gothic" w:eastAsiaTheme="minorHAnsi" w:hAnsi="Century Gothic"/>
          <w:color w:val="000000"/>
          <w:lang w:eastAsia="es-ES"/>
        </w:rPr>
        <w:t xml:space="preserve">el secretario general de la </w:t>
      </w:r>
      <w:hyperlink r:id="rId9" w:history="1">
        <w:r w:rsidRPr="002560C2">
          <w:rPr>
            <w:rStyle w:val="Hipervnculo"/>
            <w:rFonts w:ascii="Century Gothic" w:eastAsiaTheme="minorHAnsi" w:hAnsi="Century Gothic"/>
            <w:lang w:eastAsia="es-ES"/>
          </w:rPr>
          <w:t>Federación Internacional de Periodistas</w:t>
        </w:r>
        <w:r w:rsidR="002560C2" w:rsidRPr="002560C2">
          <w:rPr>
            <w:rStyle w:val="Hipervnculo"/>
            <w:rFonts w:ascii="Century Gothic" w:eastAsiaTheme="minorHAnsi" w:hAnsi="Century Gothic"/>
            <w:lang w:eastAsia="es-ES"/>
          </w:rPr>
          <w:t xml:space="preserve"> (FIP)</w:t>
        </w:r>
        <w:r w:rsidRPr="002560C2">
          <w:rPr>
            <w:rStyle w:val="Hipervnculo"/>
            <w:rFonts w:ascii="Century Gothic" w:eastAsiaTheme="minorHAnsi" w:hAnsi="Century Gothic"/>
            <w:lang w:eastAsia="es-ES"/>
          </w:rPr>
          <w:t>,</w:t>
        </w:r>
      </w:hyperlink>
      <w:r>
        <w:rPr>
          <w:rFonts w:ascii="Century Gothic" w:eastAsiaTheme="minorHAnsi" w:hAnsi="Century Gothic"/>
          <w:color w:val="000000"/>
          <w:lang w:eastAsia="es-ES"/>
        </w:rPr>
        <w:t xml:space="preserve"> </w:t>
      </w:r>
      <w:r w:rsidR="00396057" w:rsidRPr="00396057">
        <w:rPr>
          <w:rFonts w:ascii="Century Gothic" w:eastAsiaTheme="minorHAnsi" w:hAnsi="Century Gothic"/>
          <w:b/>
          <w:color w:val="000000"/>
          <w:lang w:eastAsia="es-ES"/>
        </w:rPr>
        <w:t xml:space="preserve">Anthony </w:t>
      </w:r>
      <w:proofErr w:type="spellStart"/>
      <w:r w:rsidR="00396057" w:rsidRPr="00396057">
        <w:rPr>
          <w:rFonts w:ascii="Century Gothic" w:eastAsiaTheme="minorHAnsi" w:hAnsi="Century Gothic"/>
          <w:b/>
          <w:color w:val="000000"/>
          <w:lang w:eastAsia="es-ES"/>
        </w:rPr>
        <w:t>Bellanger</w:t>
      </w:r>
      <w:proofErr w:type="spellEnd"/>
      <w:r w:rsidR="00396057">
        <w:rPr>
          <w:rFonts w:ascii="Century Gothic" w:eastAsiaTheme="minorHAnsi" w:hAnsi="Century Gothic"/>
          <w:color w:val="000000"/>
          <w:lang w:eastAsia="es-ES"/>
        </w:rPr>
        <w:t>.</w:t>
      </w:r>
    </w:p>
    <w:p w:rsidR="00A42EBE" w:rsidRDefault="00A42EBE" w:rsidP="00A42EBE">
      <w:pPr>
        <w:shd w:val="clear" w:color="auto" w:fill="FFFFFF"/>
        <w:jc w:val="both"/>
        <w:rPr>
          <w:rFonts w:ascii="Century Gothic" w:eastAsiaTheme="minorHAnsi" w:hAnsi="Century Gothic"/>
          <w:color w:val="000000"/>
          <w:lang w:eastAsia="es-ES"/>
        </w:rPr>
      </w:pPr>
      <w:bookmarkStart w:id="0" w:name="_GoBack"/>
      <w:bookmarkEnd w:id="0"/>
    </w:p>
    <w:p w:rsidR="00A42EBE" w:rsidRPr="00807D8D" w:rsidRDefault="00A42EBE" w:rsidP="00A42EBE">
      <w:pPr>
        <w:shd w:val="clear" w:color="auto" w:fill="FFFFFF"/>
        <w:jc w:val="both"/>
        <w:rPr>
          <w:rFonts w:ascii="Century Gothic" w:eastAsiaTheme="minorHAnsi" w:hAnsi="Century Gothic"/>
          <w:color w:val="000000"/>
          <w:lang w:eastAsia="es-ES"/>
        </w:rPr>
      </w:pPr>
    </w:p>
    <w:p w:rsidR="008E2381" w:rsidRDefault="008E2381" w:rsidP="00807D8D">
      <w:pPr>
        <w:shd w:val="clear" w:color="auto" w:fill="FFFFFF"/>
        <w:jc w:val="both"/>
      </w:pPr>
    </w:p>
    <w:p w:rsidR="00E76860" w:rsidRPr="00E76860" w:rsidRDefault="00E76860" w:rsidP="00E76860">
      <w:pPr>
        <w:spacing w:after="200"/>
        <w:jc w:val="center"/>
        <w:rPr>
          <w:rFonts w:ascii="Times New Roman" w:eastAsia="Times New Roman" w:hAnsi="Times New Roman" w:cs="Times New Roman"/>
          <w:sz w:val="24"/>
          <w:szCs w:val="24"/>
          <w:lang w:eastAsia="es-ES"/>
        </w:rPr>
      </w:pPr>
      <w:r w:rsidRPr="00E76860">
        <w:rPr>
          <w:rFonts w:ascii="Century Gothic" w:eastAsia="Times New Roman" w:hAnsi="Century Gothic" w:cs="Times New Roman"/>
          <w:b/>
          <w:bCs/>
          <w:i/>
          <w:iCs/>
          <w:color w:val="000000"/>
          <w:sz w:val="20"/>
          <w:szCs w:val="20"/>
          <w:shd w:val="clear" w:color="auto" w:fill="FFFFFF"/>
          <w:lang w:eastAsia="es-ES"/>
        </w:rPr>
        <w:t>La FAPE es la primera asociación profesional de periodistas de España con 50 asociaciones federadas y 16 vinculadas que en conjunto representan a más de 17.000 asociados. Adscrita a la Federación Internacional de Periodistas (FIP).</w:t>
      </w:r>
    </w:p>
    <w:p w:rsidR="00E76860" w:rsidRDefault="00E76860" w:rsidP="00E76860">
      <w:pPr>
        <w:shd w:val="clear" w:color="auto" w:fill="FFFFFF"/>
        <w:jc w:val="both"/>
      </w:pPr>
      <w:r w:rsidRPr="00E76860">
        <w:rPr>
          <w:rFonts w:ascii="Century Gothic" w:eastAsia="Times New Roman" w:hAnsi="Century Gothic" w:cs="Times New Roman"/>
          <w:b/>
          <w:bCs/>
          <w:i/>
          <w:iCs/>
          <w:color w:val="000000"/>
          <w:sz w:val="20"/>
          <w:szCs w:val="20"/>
          <w:lang w:eastAsia="es-ES"/>
        </w:rPr>
        <w:t xml:space="preserve">JUAN BRAVO, 6. 2ª PLANTA – 28006 MADRID – TELS. 91 360 58 24 – </w:t>
      </w:r>
      <w:hyperlink r:id="rId10">
        <w:r w:rsidRPr="00E76860">
          <w:rPr>
            <w:rFonts w:ascii="Century Gothic" w:hAnsi="Century Gothic" w:cs="Times New Roman"/>
            <w:b/>
            <w:bCs/>
            <w:i/>
            <w:iCs/>
            <w:color w:val="1155CC"/>
            <w:sz w:val="20"/>
            <w:u w:val="single"/>
            <w:lang w:eastAsia="es-ES"/>
          </w:rPr>
          <w:t>fape@fape.es</w:t>
        </w:r>
      </w:hyperlink>
    </w:p>
    <w:sectPr w:rsidR="00E768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E779B"/>
    <w:multiLevelType w:val="multilevel"/>
    <w:tmpl w:val="9D7C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3DB"/>
    <w:rsid w:val="0000487D"/>
    <w:rsid w:val="00034E53"/>
    <w:rsid w:val="00056E50"/>
    <w:rsid w:val="000937E6"/>
    <w:rsid w:val="00102066"/>
    <w:rsid w:val="00152483"/>
    <w:rsid w:val="001A3CBF"/>
    <w:rsid w:val="001E7565"/>
    <w:rsid w:val="00203CB1"/>
    <w:rsid w:val="002560C2"/>
    <w:rsid w:val="00262C51"/>
    <w:rsid w:val="0029763C"/>
    <w:rsid w:val="002D69FE"/>
    <w:rsid w:val="002F04AD"/>
    <w:rsid w:val="002F6B49"/>
    <w:rsid w:val="00305D52"/>
    <w:rsid w:val="00330D28"/>
    <w:rsid w:val="00354A0C"/>
    <w:rsid w:val="00396057"/>
    <w:rsid w:val="00405079"/>
    <w:rsid w:val="00455FC6"/>
    <w:rsid w:val="004707CA"/>
    <w:rsid w:val="00491FA5"/>
    <w:rsid w:val="004C53DD"/>
    <w:rsid w:val="004D6C96"/>
    <w:rsid w:val="0053113F"/>
    <w:rsid w:val="00540BCA"/>
    <w:rsid w:val="00551180"/>
    <w:rsid w:val="0058039F"/>
    <w:rsid w:val="00586DDC"/>
    <w:rsid w:val="005C05EA"/>
    <w:rsid w:val="005C0F76"/>
    <w:rsid w:val="005D193F"/>
    <w:rsid w:val="0062024B"/>
    <w:rsid w:val="00634F15"/>
    <w:rsid w:val="0063576C"/>
    <w:rsid w:val="00682593"/>
    <w:rsid w:val="006D46EC"/>
    <w:rsid w:val="006F6F2E"/>
    <w:rsid w:val="00707DA6"/>
    <w:rsid w:val="00732327"/>
    <w:rsid w:val="0074519F"/>
    <w:rsid w:val="00785237"/>
    <w:rsid w:val="00787566"/>
    <w:rsid w:val="007A2010"/>
    <w:rsid w:val="007B7E11"/>
    <w:rsid w:val="007E2D2A"/>
    <w:rsid w:val="007F3FA9"/>
    <w:rsid w:val="00807D8D"/>
    <w:rsid w:val="0088156B"/>
    <w:rsid w:val="008E2381"/>
    <w:rsid w:val="0090668F"/>
    <w:rsid w:val="0096009E"/>
    <w:rsid w:val="00976480"/>
    <w:rsid w:val="009B0DF3"/>
    <w:rsid w:val="009B1512"/>
    <w:rsid w:val="009C686D"/>
    <w:rsid w:val="009E6BA2"/>
    <w:rsid w:val="00A1652E"/>
    <w:rsid w:val="00A35E3B"/>
    <w:rsid w:val="00A42EBE"/>
    <w:rsid w:val="00A55DAC"/>
    <w:rsid w:val="00A75EE6"/>
    <w:rsid w:val="00A76A8C"/>
    <w:rsid w:val="00A972CE"/>
    <w:rsid w:val="00AD7EAF"/>
    <w:rsid w:val="00B02217"/>
    <w:rsid w:val="00B07A22"/>
    <w:rsid w:val="00B12CA4"/>
    <w:rsid w:val="00B66E6C"/>
    <w:rsid w:val="00BA7420"/>
    <w:rsid w:val="00BD6939"/>
    <w:rsid w:val="00C47307"/>
    <w:rsid w:val="00C550C5"/>
    <w:rsid w:val="00C97A24"/>
    <w:rsid w:val="00CA275A"/>
    <w:rsid w:val="00CD2A55"/>
    <w:rsid w:val="00CF64D1"/>
    <w:rsid w:val="00D17A82"/>
    <w:rsid w:val="00D23944"/>
    <w:rsid w:val="00D47AAB"/>
    <w:rsid w:val="00D53848"/>
    <w:rsid w:val="00D71778"/>
    <w:rsid w:val="00DC4280"/>
    <w:rsid w:val="00DF3035"/>
    <w:rsid w:val="00E00DBA"/>
    <w:rsid w:val="00E57812"/>
    <w:rsid w:val="00E76860"/>
    <w:rsid w:val="00EB4AA1"/>
    <w:rsid w:val="00EF4B13"/>
    <w:rsid w:val="00F03896"/>
    <w:rsid w:val="00F06205"/>
    <w:rsid w:val="00F943DB"/>
    <w:rsid w:val="00FC103A"/>
    <w:rsid w:val="00FD7C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3DB"/>
    <w:pPr>
      <w:spacing w:after="0" w:line="240"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943DB"/>
    <w:rPr>
      <w:color w:val="0000FF"/>
      <w:u w:val="single"/>
    </w:rPr>
  </w:style>
  <w:style w:type="paragraph" w:styleId="Textodeglobo">
    <w:name w:val="Balloon Text"/>
    <w:basedOn w:val="Normal"/>
    <w:link w:val="TextodegloboCar"/>
    <w:uiPriority w:val="99"/>
    <w:semiHidden/>
    <w:unhideWhenUsed/>
    <w:rsid w:val="00F943DB"/>
    <w:rPr>
      <w:rFonts w:ascii="Tahoma" w:hAnsi="Tahoma" w:cs="Tahoma"/>
      <w:sz w:val="16"/>
      <w:szCs w:val="16"/>
    </w:rPr>
  </w:style>
  <w:style w:type="character" w:customStyle="1" w:styleId="TextodegloboCar">
    <w:name w:val="Texto de globo Car"/>
    <w:basedOn w:val="Fuentedeprrafopredeter"/>
    <w:link w:val="Textodeglobo"/>
    <w:uiPriority w:val="99"/>
    <w:semiHidden/>
    <w:rsid w:val="00F943DB"/>
    <w:rPr>
      <w:rFonts w:ascii="Tahoma" w:eastAsia="Calibri" w:hAnsi="Tahoma" w:cs="Tahoma"/>
      <w:sz w:val="16"/>
      <w:szCs w:val="16"/>
    </w:rPr>
  </w:style>
  <w:style w:type="character" w:styleId="Hipervnculovisitado">
    <w:name w:val="FollowedHyperlink"/>
    <w:basedOn w:val="Fuentedeprrafopredeter"/>
    <w:uiPriority w:val="99"/>
    <w:semiHidden/>
    <w:unhideWhenUsed/>
    <w:rsid w:val="0063576C"/>
    <w:rPr>
      <w:color w:val="800080" w:themeColor="followedHyperlink"/>
      <w:u w:val="single"/>
    </w:rPr>
  </w:style>
  <w:style w:type="table" w:styleId="Tablaconcuadrcula">
    <w:name w:val="Table Grid"/>
    <w:basedOn w:val="Tablanormal"/>
    <w:uiPriority w:val="59"/>
    <w:rsid w:val="009C686D"/>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51180"/>
    <w:pPr>
      <w:spacing w:after="0" w:line="240" w:lineRule="auto"/>
    </w:pPr>
    <w:rPr>
      <w:rFonts w:ascii="Calibri" w:eastAsia="Calibri" w:hAnsi="Calibri" w:cs="Times New Roman"/>
    </w:rPr>
  </w:style>
  <w:style w:type="paragraph" w:styleId="Textosinformato">
    <w:name w:val="Plain Text"/>
    <w:basedOn w:val="Normal"/>
    <w:link w:val="TextosinformatoCar"/>
    <w:uiPriority w:val="99"/>
    <w:semiHidden/>
    <w:unhideWhenUsed/>
    <w:rsid w:val="00B02217"/>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B02217"/>
    <w:rPr>
      <w:rFonts w:ascii="Consolas" w:eastAsia="Calibri" w:hAnsi="Consolas" w:cs="Consolas"/>
      <w:sz w:val="21"/>
      <w:szCs w:val="21"/>
    </w:rPr>
  </w:style>
  <w:style w:type="paragraph" w:styleId="NormalWeb">
    <w:name w:val="Normal (Web)"/>
    <w:basedOn w:val="Normal"/>
    <w:uiPriority w:val="99"/>
    <w:semiHidden/>
    <w:unhideWhenUsed/>
    <w:rsid w:val="00203CB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3DB"/>
    <w:pPr>
      <w:spacing w:after="0" w:line="240"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943DB"/>
    <w:rPr>
      <w:color w:val="0000FF"/>
      <w:u w:val="single"/>
    </w:rPr>
  </w:style>
  <w:style w:type="paragraph" w:styleId="Textodeglobo">
    <w:name w:val="Balloon Text"/>
    <w:basedOn w:val="Normal"/>
    <w:link w:val="TextodegloboCar"/>
    <w:uiPriority w:val="99"/>
    <w:semiHidden/>
    <w:unhideWhenUsed/>
    <w:rsid w:val="00F943DB"/>
    <w:rPr>
      <w:rFonts w:ascii="Tahoma" w:hAnsi="Tahoma" w:cs="Tahoma"/>
      <w:sz w:val="16"/>
      <w:szCs w:val="16"/>
    </w:rPr>
  </w:style>
  <w:style w:type="character" w:customStyle="1" w:styleId="TextodegloboCar">
    <w:name w:val="Texto de globo Car"/>
    <w:basedOn w:val="Fuentedeprrafopredeter"/>
    <w:link w:val="Textodeglobo"/>
    <w:uiPriority w:val="99"/>
    <w:semiHidden/>
    <w:rsid w:val="00F943DB"/>
    <w:rPr>
      <w:rFonts w:ascii="Tahoma" w:eastAsia="Calibri" w:hAnsi="Tahoma" w:cs="Tahoma"/>
      <w:sz w:val="16"/>
      <w:szCs w:val="16"/>
    </w:rPr>
  </w:style>
  <w:style w:type="character" w:styleId="Hipervnculovisitado">
    <w:name w:val="FollowedHyperlink"/>
    <w:basedOn w:val="Fuentedeprrafopredeter"/>
    <w:uiPriority w:val="99"/>
    <w:semiHidden/>
    <w:unhideWhenUsed/>
    <w:rsid w:val="0063576C"/>
    <w:rPr>
      <w:color w:val="800080" w:themeColor="followedHyperlink"/>
      <w:u w:val="single"/>
    </w:rPr>
  </w:style>
  <w:style w:type="table" w:styleId="Tablaconcuadrcula">
    <w:name w:val="Table Grid"/>
    <w:basedOn w:val="Tablanormal"/>
    <w:uiPriority w:val="59"/>
    <w:rsid w:val="009C686D"/>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51180"/>
    <w:pPr>
      <w:spacing w:after="0" w:line="240" w:lineRule="auto"/>
    </w:pPr>
    <w:rPr>
      <w:rFonts w:ascii="Calibri" w:eastAsia="Calibri" w:hAnsi="Calibri" w:cs="Times New Roman"/>
    </w:rPr>
  </w:style>
  <w:style w:type="paragraph" w:styleId="Textosinformato">
    <w:name w:val="Plain Text"/>
    <w:basedOn w:val="Normal"/>
    <w:link w:val="TextosinformatoCar"/>
    <w:uiPriority w:val="99"/>
    <w:semiHidden/>
    <w:unhideWhenUsed/>
    <w:rsid w:val="00B02217"/>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B02217"/>
    <w:rPr>
      <w:rFonts w:ascii="Consolas" w:eastAsia="Calibri" w:hAnsi="Consolas" w:cs="Consolas"/>
      <w:sz w:val="21"/>
      <w:szCs w:val="21"/>
    </w:rPr>
  </w:style>
  <w:style w:type="paragraph" w:styleId="NormalWeb">
    <w:name w:val="Normal (Web)"/>
    <w:basedOn w:val="Normal"/>
    <w:uiPriority w:val="99"/>
    <w:semiHidden/>
    <w:unhideWhenUsed/>
    <w:rsid w:val="00203CB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441369">
      <w:bodyDiv w:val="1"/>
      <w:marLeft w:val="0"/>
      <w:marRight w:val="0"/>
      <w:marTop w:val="0"/>
      <w:marBottom w:val="0"/>
      <w:divBdr>
        <w:top w:val="none" w:sz="0" w:space="0" w:color="auto"/>
        <w:left w:val="none" w:sz="0" w:space="0" w:color="auto"/>
        <w:bottom w:val="none" w:sz="0" w:space="0" w:color="auto"/>
        <w:right w:val="none" w:sz="0" w:space="0" w:color="auto"/>
      </w:divBdr>
    </w:div>
    <w:div w:id="1126582312">
      <w:bodyDiv w:val="1"/>
      <w:marLeft w:val="0"/>
      <w:marRight w:val="0"/>
      <w:marTop w:val="0"/>
      <w:marBottom w:val="0"/>
      <w:divBdr>
        <w:top w:val="none" w:sz="0" w:space="0" w:color="auto"/>
        <w:left w:val="none" w:sz="0" w:space="0" w:color="auto"/>
        <w:bottom w:val="none" w:sz="0" w:space="0" w:color="auto"/>
        <w:right w:val="none" w:sz="0" w:space="0" w:color="auto"/>
      </w:divBdr>
    </w:div>
    <w:div w:id="1690598980">
      <w:bodyDiv w:val="1"/>
      <w:marLeft w:val="0"/>
      <w:marRight w:val="0"/>
      <w:marTop w:val="0"/>
      <w:marBottom w:val="0"/>
      <w:divBdr>
        <w:top w:val="none" w:sz="0" w:space="0" w:color="auto"/>
        <w:left w:val="none" w:sz="0" w:space="0" w:color="auto"/>
        <w:bottom w:val="none" w:sz="0" w:space="0" w:color="auto"/>
        <w:right w:val="none" w:sz="0" w:space="0" w:color="auto"/>
      </w:divBdr>
    </w:div>
    <w:div w:id="1992632881">
      <w:bodyDiv w:val="1"/>
      <w:marLeft w:val="0"/>
      <w:marRight w:val="0"/>
      <w:marTop w:val="0"/>
      <w:marBottom w:val="0"/>
      <w:divBdr>
        <w:top w:val="none" w:sz="0" w:space="0" w:color="auto"/>
        <w:left w:val="none" w:sz="0" w:space="0" w:color="auto"/>
        <w:bottom w:val="none" w:sz="0" w:space="0" w:color="auto"/>
        <w:right w:val="none" w:sz="0" w:space="0" w:color="auto"/>
      </w:divBdr>
    </w:div>
    <w:div w:id="208333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pe.es/" TargetMode="External"/><Relationship Id="rId3" Type="http://schemas.microsoft.com/office/2007/relationships/stylesWithEffects" Target="stylesWithEffects.xml"/><Relationship Id="rId7" Type="http://schemas.openxmlformats.org/officeDocument/2006/relationships/image" Target="cid:image001.jpg@01CDA7AF.D6E8D1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pe@fape.es" TargetMode="External"/><Relationship Id="rId4" Type="http://schemas.openxmlformats.org/officeDocument/2006/relationships/settings" Target="settings.xml"/><Relationship Id="rId9" Type="http://schemas.openxmlformats.org/officeDocument/2006/relationships/hyperlink" Target="https://www.ifj.org/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917</Words>
  <Characters>5047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abalsalobre</dc:creator>
  <cp:lastModifiedBy>Nuria</cp:lastModifiedBy>
  <cp:revision>7</cp:revision>
  <cp:lastPrinted>2018-08-22T07:07:00Z</cp:lastPrinted>
  <dcterms:created xsi:type="dcterms:W3CDTF">2022-05-18T10:54:00Z</dcterms:created>
  <dcterms:modified xsi:type="dcterms:W3CDTF">2022-05-21T08:32:00Z</dcterms:modified>
</cp:coreProperties>
</file>