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</w:t>
      </w:r>
      <w:r>
        <w:object w:dxaOrig="1699" w:dyaOrig="2404">
          <v:rect xmlns:o="urn:schemas-microsoft-com:office:office" xmlns:v="urn:schemas-microsoft-com:vml" id="rectole0000000000" style="width:84.950000pt;height:120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                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  <w:t xml:space="preserve">Los periodistas de la FAPE exigen el cese de las campañas de acoso en las redes sociales</w:t>
      </w: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  <w:t xml:space="preserve">Ante el Monumento de Libertad de Expresión se ha leído el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8"/>
          <w:shd w:fill="auto" w:val="clear"/>
        </w:rPr>
        <w:t xml:space="preserve">Declaración de Santander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8"/>
          <w:shd w:fill="auto" w:val="clear"/>
        </w:rPr>
        <w:t xml:space="preserve"> como cierre de la LXXXI Asamblea General de la FAPE y la celebración de su centenario</w:t>
      </w:r>
    </w:p>
    <w:p>
      <w:pPr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SANTANDER, 22 DE MAYO DE 2022. 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2"/>
          <w:shd w:fill="FFFFFF" w:val="clear"/>
        </w:rPr>
        <w:t xml:space="preserve">Miguel Ángel Noceda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, recién elegido presidente de la </w:t>
      </w:r>
      <w:hyperlink xmlns:r="http://schemas.openxmlformats.org/officeDocument/2006/relationships" r:id="docRId2">
        <w:r>
          <w:rPr>
            <w:rFonts w:ascii="Century Gothic" w:hAnsi="Century Gothic" w:cs="Century Gothic" w:eastAsia="Century Gothic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Federación de Asociaciones de Periodistas de España (FAPE)</w:t>
        </w:r>
      </w:hyperlink>
      <w:r>
        <w:rPr>
          <w:rFonts w:ascii="Century Gothic" w:hAnsi="Century Gothic" w:cs="Century Gothic" w:eastAsia="Century Gothic"/>
          <w:color w:val="0000FF"/>
          <w:spacing w:val="0"/>
          <w:position w:val="0"/>
          <w:sz w:val="22"/>
          <w:u w:val="single"/>
          <w:shd w:fill="FFFFFF" w:val="clear"/>
        </w:rPr>
        <w:t xml:space="preserve">, 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acompañado por sus predecesores Nemesio Rodríguez y Fernando González Urbaneja, han protagonizado hoy una ofrenda floral ante el monumento a la Libertad de Expresión en la Península de la Magdalena de Santander.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Durante el acto, se ha reclamado “que cesen los ataques a la prensa y a los periodistas, desarrollados en algunos casos mediante campañas de acoso en las redes para acallar las voces críticas”, como reza la </w:t>
      </w:r>
      <w:r>
        <w:rPr>
          <w:rFonts w:ascii="Century Gothic" w:hAnsi="Century Gothic" w:cs="Century Gothic" w:eastAsia="Century Gothic"/>
          <w:b/>
          <w:i/>
          <w:color w:val="000000"/>
          <w:spacing w:val="0"/>
          <w:position w:val="0"/>
          <w:sz w:val="22"/>
          <w:shd w:fill="auto" w:val="clear"/>
        </w:rPr>
        <w:t xml:space="preserve">Declaración de Santander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, aprobada por unanimidad en la LXXXI Asamblea General de la FAPE celebrada en la capital cántabra con motivo de su centenario.</w:t>
      </w:r>
    </w:p>
    <w:p>
      <w:pPr>
        <w:spacing w:before="0" w:after="20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En presencia de Gema Igual, alcaldesa de Santander, y de Dolores Gallardo, presidenta de la Asociación de Periodistas de Cantabria que ha organizado los actos del Centenario, dos jóvenes periodistas, Ángela Casado y Enrique Palacio, han dado lectura a la Declaración donde se repasan las principales reivindicaciones del colectivo.</w:t>
      </w:r>
    </w:p>
    <w:p>
      <w:pPr>
        <w:spacing w:before="0" w:after="20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Los periodistas reafirman su compromiso “en un momento en el que la libertad de prensa está siendo atacada con el objetivo de debilitarla y, de paso, debilitar a la democracia y rechazan “rotundamente las ruedas de prensa sin preguntas; la pervivencia de la ‘ley mordaza’; los vetos al acceso a la información; los señalamientos; los insultos y  agresiones a periodistas; el requerimiento de fiscales y jueces para que el periodista revele sus fuentes y las querellas abusivas de partidos y empresas para frenar las investigaciones periodísticas”.</w:t>
      </w:r>
    </w:p>
    <w:p>
      <w:pPr>
        <w:spacing w:before="0" w:after="20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Además de exigir a los editores la mejora de las condiciones laborales y salariales de los periodistas, “indignas en muchos casos”, la </w:t>
      </w:r>
      <w:r>
        <w:rPr>
          <w:rFonts w:ascii="Century Gothic" w:hAnsi="Century Gothic" w:cs="Century Gothic" w:eastAsia="Century Gothic"/>
          <w:i/>
          <w:color w:val="000000"/>
          <w:spacing w:val="0"/>
          <w:position w:val="0"/>
          <w:sz w:val="22"/>
          <w:shd w:fill="auto" w:val="clear"/>
        </w:rPr>
        <w:t xml:space="preserve">Declaración de Santander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 insta a “los gobiernos, a los partidos y a la sociedad en general a que se unan a la FAPE en la firme defensa de la libertad de prensa como medio imprescindible para fortalecer la democracia”.</w:t>
      </w:r>
    </w:p>
    <w:p>
      <w:pPr>
        <w:spacing w:before="0" w:after="20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La alcaldesa de Santander, ha agradecido a la FAPE que haya elegido la ciudad para celebrar su Centenario, el mismo escenario que la vio nacer, así como a la Asociación de Periodistas de Cantabria por su organización. Gema Igual ha destacado el esfuerzo de renovación que demuestra la organización, a la que animó a continuar fomentando un “periodismo libre e independiente”.</w:t>
      </w:r>
    </w:p>
    <w:p>
      <w:pPr>
        <w:spacing w:before="0" w:after="20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auto" w:val="clear"/>
        </w:rPr>
        <w:t xml:space="preserve">La propia alcaldesa, los expresidentes de la FAPE Fernando González Urbaneja y Nemesio Rodríguez, así como la presidenta de los periodistas cántabros, también integrante de la nueva junta directiva nacional, Dolores Gallardo, han recibido la medalla de oro de la FAPE.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La ofrenda floral ante el Monumento a la Libertad de Expresión pone punto final a la celebración, bajo la Presidencia de Honor de los Reyes, del Centenario de la Federación de Asociaciones que se inició el viernes, 20 de mayo con un concierto abierto a la sociedad cántabra en el Centro Botín.  Durante el evento cultural de bienvenida, se estrenó el himno de la FAPE, compuesto para la ocasión por el maestro 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22"/>
          <w:shd w:fill="FFFFFF" w:val="clear"/>
        </w:rPr>
        <w:t xml:space="preserve">Vicent Pelechano</w:t>
      </w: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, director de la Banda Municipal de Música de Santander e interpretado en esta ocasión por la Camerata de la Universidad Internacional Menéndez Pelayo.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El sábado, el centenar largo de periodistas pertenecientes a las 50 asociaciones federadas y 16 vinculadas que componen la Federación de Asociaciones de periodistas de España (FAPE) celebraron su LXXXI Asamblea General, donde se debatieron y aprobaron distintos temas relacionados con la profesión, como la mejora de las condiciones laborales o la exigencia de titulación, entre otras propuestas de las asociaciones federadas.  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El presidente de la Federación Internacional de Periodistas, FIP, Anthony Bellanger, dirigió a los presentes un saludo grabado en video donde destacó la aportación de la FAPE a las causas internacionales donde los periodistas están amenazados.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Asimismo, en la Asamblea se procedió a renovar la Junta Directiva en la que Miguel Ángel Noceda, cuya candidatura ha sido la única presentada, ha sustituido en el cargo de presidente a Nemesio Rodríguez, que lideraba la Junta desde abril de 2018.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Hoy domingo, la ofrenda floral del actual y de los expresidentes de la FAPE ha puesto punto final a los actos conmemorativos del centenario ante el monumento a la Libertad de Expresión.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18"/>
          <w:shd w:fill="FFFFFF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  <w:t xml:space="preserve">*</w:t>
      </w:r>
      <w:r>
        <w:rPr>
          <w:rFonts w:ascii="Century Gothic" w:hAnsi="Century Gothic" w:cs="Century Gothic" w:eastAsia="Century Gothic"/>
          <w:b/>
          <w:color w:val="000000"/>
          <w:spacing w:val="0"/>
          <w:position w:val="0"/>
          <w:sz w:val="18"/>
          <w:shd w:fill="FFFFFF" w:val="clear"/>
        </w:rPr>
        <w:t xml:space="preserve">Se adjunta Declaración de Santander</w:t>
      </w:r>
    </w:p>
    <w:p>
      <w:pPr>
        <w:spacing w:before="0" w:after="0" w:line="240"/>
        <w:ind w:right="0" w:left="0" w:firstLine="0"/>
        <w:jc w:val="both"/>
        <w:rPr>
          <w:rFonts w:ascii="Century Gothic" w:hAnsi="Century Gothic" w:cs="Century Gothic" w:eastAsia="Century Gothic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entury Gothic" w:hAnsi="Century Gothic" w:cs="Century Gothic" w:eastAsia="Century Gothic"/>
          <w:b/>
          <w:i/>
          <w:color w:val="000000"/>
          <w:spacing w:val="0"/>
          <w:position w:val="0"/>
          <w:sz w:val="20"/>
          <w:shd w:fill="FFFFFF" w:val="clear"/>
        </w:rPr>
        <w:t xml:space="preserve">La FAPE es la primera asociación profesional de periodistas de España con 50 asociaciones federadas y 16 vinculadas que en conjunto representan a más de 17.000 asociados. Adscrita a la Federación Internacional de Periodistas (FIP).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entury Gothic" w:hAnsi="Century Gothic" w:cs="Century Gothic" w:eastAsia="Century Gothic"/>
          <w:b/>
          <w:i/>
          <w:color w:val="000000"/>
          <w:spacing w:val="0"/>
          <w:position w:val="0"/>
          <w:sz w:val="20"/>
          <w:shd w:fill="FFFFFF" w:val="clear"/>
        </w:rPr>
        <w:t xml:space="preserve">JUAN BRAVO, 6. 2ª PLANTA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FFFFFF" w:val="clear"/>
        </w:rPr>
        <w:t xml:space="preserve">– 28006 MADRID – TELS. 91 360 58 24 – </w:t>
      </w:r>
      <w:hyperlink xmlns:r="http://schemas.openxmlformats.org/officeDocument/2006/relationships" r:id="docRId3">
        <w:r>
          <w:rPr>
            <w:rFonts w:ascii="Century Gothic" w:hAnsi="Century Gothic" w:cs="Century Gothic" w:eastAsia="Century Gothic"/>
            <w:b/>
            <w:i/>
            <w:color w:val="1155CC"/>
            <w:spacing w:val="0"/>
            <w:position w:val="0"/>
            <w:sz w:val="20"/>
            <w:u w:val="single"/>
            <w:shd w:fill="FFFFFF" w:val="clear"/>
          </w:rPr>
          <w:t xml:space="preserve">fape@fape.es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fape@fape.es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https://fape.es/" Id="docRId2" Type="http://schemas.openxmlformats.org/officeDocument/2006/relationships/hyperlink" /><Relationship Target="numbering.xml" Id="docRId4" Type="http://schemas.openxmlformats.org/officeDocument/2006/relationships/numbering" /></Relationships>
</file>